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-307340</wp:posOffset>
            </wp:positionV>
            <wp:extent cx="5922645" cy="9109075"/>
            <wp:effectExtent l="0" t="0" r="1905" b="15875"/>
            <wp:wrapNone/>
            <wp:docPr id="1" name="图片 1" descr="1040589829191824169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405898291918241692(1)"/>
                    <pic:cNvPicPr>
                      <a:picLocks noChangeAspect="1"/>
                    </pic:cNvPicPr>
                  </pic:nvPicPr>
                  <pic:blipFill>
                    <a:blip r:embed="rId6">
                      <a:lum brigh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645" cy="910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中国银行“随心智贷”明白纸</w:t>
      </w:r>
    </w:p>
    <w:bookmarkEnd w:id="0"/>
    <w:p>
      <w:pPr>
        <w:ind w:firstLine="560" w:firstLineChars="200"/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中国银行现面向山东理工大学在校教职工推出信用贷款产品，利率低，手续简便，可上门办理，即便暂时不用款，也可以审批额度，后续随时提款，不用款不收取利息。</w:t>
      </w:r>
    </w:p>
    <w:p>
      <w:pPr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面向群体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（1）山东理工大学在校教职工（</w:t>
      </w:r>
      <w:r>
        <w:rPr>
          <w:rFonts w:hint="eastAsia" w:ascii="黑体" w:hAnsi="黑体" w:eastAsia="黑体" w:cs="黑体"/>
          <w:b/>
          <w:bCs/>
          <w:color w:val="C00000"/>
          <w:sz w:val="44"/>
          <w:szCs w:val="44"/>
          <w:lang w:val="en-US" w:eastAsia="zh-CN"/>
        </w:rPr>
        <w:t>专属利率3.3%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（2）各级党政机关及事业单位、金融机构、央企或国企、</w:t>
      </w:r>
    </w:p>
    <w:p>
      <w:pPr>
        <w:numPr>
          <w:ilvl w:val="0"/>
          <w:numId w:val="0"/>
        </w:numPr>
        <w:ind w:firstLine="1401" w:firstLineChars="500"/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公立学校、医院、房贷客群等（优惠利率3.4%）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需提供材料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   （1）身份证、中行储蓄卡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   （2）三选一： 代发工资银行流水、近半年纳税证明（手机截屏</w:t>
      </w:r>
    </w:p>
    <w:p>
      <w:pPr>
        <w:numPr>
          <w:ilvl w:val="0"/>
          <w:numId w:val="0"/>
        </w:numPr>
        <w:ind w:leftChars="0" w:firstLine="2521" w:firstLineChars="900"/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即可）、近半年公积金缴存明细（手机截屏即可)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三、产品优势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   （1）纯信用、最高30万、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年利率 3.3%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（仅针对我校教职工）</w:t>
      </w:r>
    </w:p>
    <w:p>
      <w:pPr>
        <w:ind w:left="559" w:leftChars="266" w:firstLine="0" w:firstLineChars="0"/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（2）在线随时提款还款、不需配偶签字，年龄最高可到65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（3）申请额度后，若暂不用款，额度可保留3年</w:t>
      </w:r>
    </w:p>
    <w:p>
      <w:pPr>
        <w:ind w:left="559" w:leftChars="266" w:firstLine="0" w:firstLineChars="0"/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（4）还款灵活，期限1-3年，可每月还利息，到期后还本金；</w:t>
      </w:r>
    </w:p>
    <w:p>
      <w:pPr>
        <w:ind w:left="559" w:leftChars="266" w:firstLine="560" w:firstLineChars="200"/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也可以每个月本金利息一起还（类似房贷）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四、办理方式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（1）银行办理：中国银行淄博西城支行业务发展部（富尔玛家居广</w:t>
      </w:r>
    </w:p>
    <w:p>
      <w:pPr>
        <w:ind w:firstLine="2241" w:firstLineChars="800"/>
        <w:jc w:val="both"/>
        <w:rPr>
          <w:rFonts w:hint="eastAsia" w:ascii="微软雅黑" w:hAnsi="微软雅黑" w:eastAsia="微软雅黑" w:cs="微软雅黑"/>
          <w:b/>
          <w:bCs/>
          <w:lang w:val="en-US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场二楼）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（2）上门办理：17865919976 巩经理/13583393866 张经理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阿里巴巴普惠体 R">
    <w:panose1 w:val="00020600040101010101"/>
    <w:charset w:val="86"/>
    <w:family w:val="auto"/>
    <w:pitch w:val="default"/>
    <w:sig w:usb0="A00002FF" w:usb1="7ACF7CFB" w:usb2="0000001E" w:usb3="00000000" w:csb0="000400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E6FD4"/>
    <w:multiLevelType w:val="singleLevel"/>
    <w:tmpl w:val="1C7E6F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148CB"/>
    <w:rsid w:val="054E63C3"/>
    <w:rsid w:val="0F5148CB"/>
    <w:rsid w:val="129D01B5"/>
    <w:rsid w:val="12A904AC"/>
    <w:rsid w:val="13966E30"/>
    <w:rsid w:val="144933C4"/>
    <w:rsid w:val="15C23F41"/>
    <w:rsid w:val="1F6C111A"/>
    <w:rsid w:val="22470A2A"/>
    <w:rsid w:val="23385CD8"/>
    <w:rsid w:val="25EF7D0C"/>
    <w:rsid w:val="279F19D1"/>
    <w:rsid w:val="28F31B01"/>
    <w:rsid w:val="29730FB5"/>
    <w:rsid w:val="2EA77673"/>
    <w:rsid w:val="2F8C623D"/>
    <w:rsid w:val="306535FD"/>
    <w:rsid w:val="32B227EC"/>
    <w:rsid w:val="399051FD"/>
    <w:rsid w:val="3A4F126B"/>
    <w:rsid w:val="3B22771F"/>
    <w:rsid w:val="3BA8708B"/>
    <w:rsid w:val="46202199"/>
    <w:rsid w:val="462961F5"/>
    <w:rsid w:val="46E2753A"/>
    <w:rsid w:val="48D5291A"/>
    <w:rsid w:val="4EDB21B8"/>
    <w:rsid w:val="4F2B1B4F"/>
    <w:rsid w:val="4F3255FE"/>
    <w:rsid w:val="54851639"/>
    <w:rsid w:val="55137FA3"/>
    <w:rsid w:val="5D330323"/>
    <w:rsid w:val="5FEB236A"/>
    <w:rsid w:val="67D918D5"/>
    <w:rsid w:val="6AA61736"/>
    <w:rsid w:val="6E186D1C"/>
    <w:rsid w:val="721056AE"/>
    <w:rsid w:val="733874B8"/>
    <w:rsid w:val="76F73CBD"/>
    <w:rsid w:val="78883ED2"/>
    <w:rsid w:val="793357E6"/>
    <w:rsid w:val="79A03E0B"/>
    <w:rsid w:val="7E523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2023-03-16T06:09:00Z</dcterms:created>
  <dc:creator>Administrator</dc:creator>
  <cp:lastModifiedBy>Administrator</cp:lastModifiedBy>
  <cp:lastPrinted>2023-10-31T00:17:00Z</cp:lastPrinted>
  <dcterms:modified xsi:type="dcterms:W3CDTF">2023-12-15T00:16:19Z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C95D573A1954460C8578517A8DD249F9</vt:lpwstr>
  </property>
</Properties>
</file>